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08B" w:rsidRDefault="00B5608B" w:rsidP="008D04ED">
      <w:pPr>
        <w:pStyle w:val="1"/>
        <w:jc w:val="right"/>
        <w:rPr>
          <w:bCs/>
          <w:color w:val="000000"/>
          <w:kern w:val="36"/>
        </w:rPr>
      </w:pPr>
      <w:r>
        <w:rPr>
          <w:b w:val="0"/>
          <w:sz w:val="24"/>
          <w:szCs w:val="24"/>
        </w:rPr>
        <w:t xml:space="preserve">Приложение </w:t>
      </w:r>
      <w:r w:rsidR="008034EE">
        <w:rPr>
          <w:b w:val="0"/>
          <w:sz w:val="24"/>
          <w:szCs w:val="24"/>
        </w:rPr>
        <w:t>3</w:t>
      </w:r>
      <w:bookmarkStart w:id="0" w:name="_GoBack"/>
      <w:bookmarkEnd w:id="0"/>
    </w:p>
    <w:p w:rsidR="00B5608B" w:rsidRDefault="00B5608B" w:rsidP="00B560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Л О Ж Е Н И Е</w:t>
      </w:r>
    </w:p>
    <w:p w:rsidR="007B7877" w:rsidRPr="007B7877" w:rsidRDefault="007B7877" w:rsidP="007B7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78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районном этапе </w:t>
      </w:r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</w:t>
      </w:r>
      <w:r w:rsidR="00783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квест-игре для актива детских общественных организаций и органов ученического самоуправления</w:t>
      </w:r>
    </w:p>
    <w:p w:rsidR="007B7877" w:rsidRPr="007B7877" w:rsidRDefault="007B7877" w:rsidP="007B7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«АБВГД» (Активист, Будь Всегда Готов Действовать)</w:t>
      </w:r>
    </w:p>
    <w:p w:rsidR="007B7877" w:rsidRPr="007B7877" w:rsidRDefault="007B7877" w:rsidP="007B7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активизации деятельности детских общественных организаций в образовательных организациях </w:t>
      </w:r>
      <w:r w:rsidR="0078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Московского района 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Казани, поддержки активистов детского движения и в соответствии с планом городских массовых мероприятий </w:t>
      </w:r>
      <w:r w:rsidR="00783BFA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«Центр внешкольной работы Московского района</w:t>
      </w:r>
      <w:r w:rsidR="00783BFA">
        <w:rPr>
          <w:rFonts w:ascii="Times New Roman" w:hAnsi="Times New Roman" w:cs="Times New Roman"/>
          <w:sz w:val="28"/>
          <w:szCs w:val="28"/>
        </w:rPr>
        <w:t>», Ассоциации детских общественных объединений Московского района «Московская лига»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городская квест-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для активов детских общественных организаций и органов ученического самоуправления «АБВГД» (далее – Игра).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 Игры:</w:t>
      </w:r>
    </w:p>
    <w:p w:rsidR="007B7877" w:rsidRPr="007B7877" w:rsidRDefault="007B7877" w:rsidP="007B7877">
      <w:pPr>
        <w:numPr>
          <w:ilvl w:val="0"/>
          <w:numId w:val="1"/>
        </w:numPr>
        <w:tabs>
          <w:tab w:val="clear" w:pos="1440"/>
          <w:tab w:val="num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деятельности детских организаций, органов ученического самоуправления в образовательных организациях</w:t>
      </w:r>
      <w:r w:rsidR="0078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 района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Казани;</w:t>
      </w:r>
    </w:p>
    <w:p w:rsidR="007B7877" w:rsidRPr="007B7877" w:rsidRDefault="007B7877" w:rsidP="007B7877">
      <w:pPr>
        <w:numPr>
          <w:ilvl w:val="0"/>
          <w:numId w:val="1"/>
        </w:numPr>
        <w:tabs>
          <w:tab w:val="clear" w:pos="1440"/>
          <w:tab w:val="num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информационного банка идей в помощь активу ДОО, педагогам-организаторам.</w:t>
      </w:r>
    </w:p>
    <w:p w:rsidR="007B7877" w:rsidRPr="007B7877" w:rsidRDefault="007B7877" w:rsidP="007B7877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Участники Игры: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городской Игре участвуют команды активистов детских общественных организаций, органов ученическ</w:t>
      </w:r>
      <w:r w:rsidR="0078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самоуправления.  От каждой образовательной организации 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могут принять участие </w:t>
      </w:r>
      <w:r w:rsidR="00783BFA">
        <w:rPr>
          <w:rFonts w:ascii="Times New Roman" w:eastAsia="Times New Roman" w:hAnsi="Times New Roman" w:cs="Times New Roman"/>
          <w:sz w:val="28"/>
          <w:szCs w:val="28"/>
          <w:lang w:eastAsia="ru-RU"/>
        </w:rPr>
        <w:t>1 команда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7 человек. 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Порядок проведения игры:</w:t>
      </w:r>
    </w:p>
    <w:p w:rsidR="007B7877" w:rsidRPr="007B7877" w:rsidRDefault="00783BFA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этап Игры</w:t>
      </w:r>
      <w:r w:rsidR="007B7877"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апреля</w:t>
      </w:r>
      <w:r w:rsidR="007B7877"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г. </w:t>
      </w:r>
      <w:r w:rsidRPr="00783BFA">
        <w:rPr>
          <w:rFonts w:ascii="Times New Roman" w:eastAsia="Times New Roman" w:hAnsi="Times New Roman" w:cs="Times New Roman"/>
          <w:sz w:val="28"/>
          <w:szCs w:val="28"/>
          <w:lang w:eastAsia="ru-RU"/>
        </w:rPr>
        <w:t>в 14.30 в ЦВР Московского района.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Игре до </w:t>
      </w:r>
      <w:r w:rsidR="00783BFA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83BFA">
        <w:rPr>
          <w:rFonts w:ascii="Times New Roman" w:eastAsia="Times New Roman" w:hAnsi="Times New Roman" w:cs="Times New Roman"/>
          <w:sz w:val="28"/>
          <w:szCs w:val="28"/>
          <w:lang w:eastAsia="ru-RU"/>
        </w:rPr>
        <w:t>04.2019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необходимо направить заявку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электронный адрес</w:t>
      </w:r>
      <w:r w:rsidR="0078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783BFA" w:rsidRPr="0068585D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moscowliga</w:t>
        </w:r>
        <w:r w:rsidR="00783BFA" w:rsidRPr="00930C53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17@</w:t>
        </w:r>
        <w:r w:rsidR="00783BFA" w:rsidRPr="0068585D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gmail</w:t>
        </w:r>
        <w:r w:rsidR="00783BFA" w:rsidRPr="00930C53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="00783BFA" w:rsidRPr="0068585D">
          <w:rPr>
            <w:rStyle w:val="aa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com</w:t>
        </w:r>
      </w:hyperlink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пометкой в теме письма «АБВГД» в соответствии с Приложением.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конкурсной программы Игры: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пройдет в формате квеста, в котором участникам необходимо будет пройти несколько станций и показать знания в области государственной молодёжной политике, истории общественных организаций и много другое. 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Игры предполагает участие команд в творческих и интеллектуальных конкурсах.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делится на 2 этапа: </w:t>
      </w:r>
    </w:p>
    <w:p w:rsidR="007B7877" w:rsidRPr="007B7877" w:rsidRDefault="007B7877" w:rsidP="007B7877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Визитка команды;</w:t>
      </w:r>
    </w:p>
    <w:p w:rsidR="007B7877" w:rsidRPr="007B7877" w:rsidRDefault="007B7877" w:rsidP="007B7877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подготовки к Игре команды выполняют следующее домашнее задание: визитка своей команды (1-1,5 мин).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Критерии оценки визитки: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организаторские умения, коммуникабельность;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сплоченность и единство членов команды;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способность к импровизации, индивидуальный творческий почерк.</w:t>
      </w:r>
    </w:p>
    <w:p w:rsidR="007B7877" w:rsidRPr="007B7877" w:rsidRDefault="007B7877" w:rsidP="007B78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Подведение итогов и награждение участников: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Победа в Игре зависит от прохождения станций в квесте и оценок членов жюри за визитку команды. По итогам Игры, суммируя баллы за визитку и квест, жюри определяет победителей, которые награждаются грамотами и памятными подарками.</w:t>
      </w:r>
    </w:p>
    <w:p w:rsidR="007B7877" w:rsidRPr="007B7877" w:rsidRDefault="007B7877" w:rsidP="007B78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83BFA" w:rsidRPr="007F47DA" w:rsidRDefault="007B7877" w:rsidP="00783B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информация:</w:t>
      </w:r>
      <w:r w:rsidR="0078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Ибрагимова Альбина Ринатовна – 89372919118.</w:t>
      </w:r>
    </w:p>
    <w:p w:rsidR="00783BFA" w:rsidRPr="007F47DA" w:rsidRDefault="00783BFA" w:rsidP="00783BF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95" w:rsidRDefault="00883595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Pr="00F0529F" w:rsidRDefault="00F0529F" w:rsidP="00F052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0529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0529F" w:rsidRDefault="00F0529F" w:rsidP="00F05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29F" w:rsidRPr="00F0529F" w:rsidRDefault="00F0529F" w:rsidP="00F05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29F">
        <w:rPr>
          <w:rFonts w:ascii="Times New Roman" w:hAnsi="Times New Roman" w:cs="Times New Roman"/>
          <w:b/>
          <w:sz w:val="28"/>
          <w:szCs w:val="28"/>
        </w:rPr>
        <w:t>Заявка на участие в</w:t>
      </w:r>
    </w:p>
    <w:p w:rsidR="00F0529F" w:rsidRDefault="00F0529F" w:rsidP="00F05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29F">
        <w:rPr>
          <w:rFonts w:ascii="Times New Roman" w:hAnsi="Times New Roman" w:cs="Times New Roman"/>
          <w:b/>
          <w:sz w:val="28"/>
          <w:szCs w:val="28"/>
        </w:rPr>
        <w:t xml:space="preserve">городской квест-игре «АБВГД» </w:t>
      </w:r>
    </w:p>
    <w:p w:rsidR="00F0529F" w:rsidRDefault="00F0529F" w:rsidP="00F05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29F">
        <w:rPr>
          <w:rFonts w:ascii="Times New Roman" w:hAnsi="Times New Roman" w:cs="Times New Roman"/>
          <w:b/>
          <w:sz w:val="28"/>
          <w:szCs w:val="28"/>
        </w:rPr>
        <w:t>(Активист, Будь Всегда Готов Действовать)</w:t>
      </w:r>
    </w:p>
    <w:p w:rsidR="00F0529F" w:rsidRDefault="00F0529F" w:rsidP="00F05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240"/>
        <w:gridCol w:w="4105"/>
      </w:tblGrid>
      <w:tr w:rsidR="00F0529F" w:rsidTr="00F0529F">
        <w:tc>
          <w:tcPr>
            <w:tcW w:w="5240" w:type="dxa"/>
            <w:vAlign w:val="center"/>
          </w:tcPr>
          <w:p w:rsidR="00F0529F" w:rsidRPr="00F0529F" w:rsidRDefault="00F0529F" w:rsidP="00F0529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529F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4105" w:type="dxa"/>
          </w:tcPr>
          <w:p w:rsidR="00F0529F" w:rsidRDefault="00F0529F" w:rsidP="00F05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29F" w:rsidTr="00F0529F">
        <w:tc>
          <w:tcPr>
            <w:tcW w:w="5240" w:type="dxa"/>
            <w:vAlign w:val="center"/>
          </w:tcPr>
          <w:p w:rsidR="00F0529F" w:rsidRPr="00F0529F" w:rsidRDefault="00F0529F" w:rsidP="00F0529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529F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105" w:type="dxa"/>
          </w:tcPr>
          <w:p w:rsidR="00F0529F" w:rsidRDefault="00F0529F" w:rsidP="00F05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29F" w:rsidTr="00F0529F">
        <w:tc>
          <w:tcPr>
            <w:tcW w:w="5240" w:type="dxa"/>
            <w:vAlign w:val="center"/>
          </w:tcPr>
          <w:p w:rsidR="00F0529F" w:rsidRPr="00F0529F" w:rsidRDefault="00F0529F" w:rsidP="00F0529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529F">
              <w:rPr>
                <w:rFonts w:ascii="Times New Roman" w:hAnsi="Times New Roman" w:cs="Times New Roman"/>
                <w:sz w:val="28"/>
                <w:szCs w:val="28"/>
              </w:rPr>
              <w:t>Название ДОО или ШУС</w:t>
            </w:r>
          </w:p>
        </w:tc>
        <w:tc>
          <w:tcPr>
            <w:tcW w:w="4105" w:type="dxa"/>
          </w:tcPr>
          <w:p w:rsidR="00F0529F" w:rsidRDefault="00F0529F" w:rsidP="00F05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29F" w:rsidTr="00F0529F">
        <w:tc>
          <w:tcPr>
            <w:tcW w:w="5240" w:type="dxa"/>
            <w:vAlign w:val="center"/>
          </w:tcPr>
          <w:p w:rsidR="00F0529F" w:rsidRPr="00F0529F" w:rsidRDefault="00F0529F" w:rsidP="00F0529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529F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4105" w:type="dxa"/>
          </w:tcPr>
          <w:p w:rsidR="00F0529F" w:rsidRDefault="00F0529F" w:rsidP="00F05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29F" w:rsidTr="00F0529F">
        <w:tc>
          <w:tcPr>
            <w:tcW w:w="5240" w:type="dxa"/>
            <w:vAlign w:val="center"/>
          </w:tcPr>
          <w:p w:rsidR="00F0529F" w:rsidRPr="00F0529F" w:rsidRDefault="00F0529F" w:rsidP="00F0529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квест-игры</w:t>
            </w:r>
          </w:p>
        </w:tc>
        <w:tc>
          <w:tcPr>
            <w:tcW w:w="4105" w:type="dxa"/>
          </w:tcPr>
          <w:p w:rsidR="00F0529F" w:rsidRDefault="00F0529F" w:rsidP="00F05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29F" w:rsidTr="00F0529F">
        <w:tc>
          <w:tcPr>
            <w:tcW w:w="5240" w:type="dxa"/>
            <w:vAlign w:val="center"/>
          </w:tcPr>
          <w:p w:rsidR="00F0529F" w:rsidRDefault="00F0529F" w:rsidP="00F0529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капитана команды</w:t>
            </w:r>
          </w:p>
        </w:tc>
        <w:tc>
          <w:tcPr>
            <w:tcW w:w="4105" w:type="dxa"/>
          </w:tcPr>
          <w:p w:rsidR="00F0529F" w:rsidRDefault="00F0529F" w:rsidP="00F05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29F" w:rsidTr="00F0529F">
        <w:trPr>
          <w:trHeight w:val="954"/>
        </w:trPr>
        <w:tc>
          <w:tcPr>
            <w:tcW w:w="5240" w:type="dxa"/>
            <w:vAlign w:val="center"/>
          </w:tcPr>
          <w:p w:rsidR="00F0529F" w:rsidRDefault="00F0529F" w:rsidP="00F0529F">
            <w:pP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ФИО руководителя, контакты: </w:t>
            </w:r>
          </w:p>
          <w:p w:rsidR="00F0529F" w:rsidRDefault="00F0529F" w:rsidP="00F052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телефон,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e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-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105" w:type="dxa"/>
          </w:tcPr>
          <w:p w:rsidR="00F0529F" w:rsidRDefault="00F0529F" w:rsidP="00F05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0529F" w:rsidRPr="00F0529F" w:rsidRDefault="00F0529F" w:rsidP="00F05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29F" w:rsidRDefault="00F0529F" w:rsidP="00F0529F">
      <w:pPr>
        <w:jc w:val="center"/>
      </w:pPr>
    </w:p>
    <w:sectPr w:rsidR="00F0529F" w:rsidSect="008D04ED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90E" w:rsidRDefault="0075590E" w:rsidP="007B7877">
      <w:pPr>
        <w:spacing w:after="0" w:line="240" w:lineRule="auto"/>
      </w:pPr>
      <w:r>
        <w:separator/>
      </w:r>
    </w:p>
  </w:endnote>
  <w:endnote w:type="continuationSeparator" w:id="1">
    <w:p w:rsidR="0075590E" w:rsidRDefault="0075590E" w:rsidP="007B7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90E" w:rsidRDefault="0075590E" w:rsidP="007B7877">
      <w:pPr>
        <w:spacing w:after="0" w:line="240" w:lineRule="auto"/>
      </w:pPr>
      <w:r>
        <w:separator/>
      </w:r>
    </w:p>
  </w:footnote>
  <w:footnote w:type="continuationSeparator" w:id="1">
    <w:p w:rsidR="0075590E" w:rsidRDefault="0075590E" w:rsidP="007B7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877" w:rsidRDefault="007B7877">
    <w:pPr>
      <w:pStyle w:val="a3"/>
    </w:pPr>
  </w:p>
  <w:p w:rsidR="007B7877" w:rsidRDefault="007B78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7877"/>
    <w:rsid w:val="00010F31"/>
    <w:rsid w:val="00024B8F"/>
    <w:rsid w:val="000910E5"/>
    <w:rsid w:val="000A786C"/>
    <w:rsid w:val="0018162D"/>
    <w:rsid w:val="005F25A8"/>
    <w:rsid w:val="007428BA"/>
    <w:rsid w:val="0075590E"/>
    <w:rsid w:val="00773486"/>
    <w:rsid w:val="00783BFA"/>
    <w:rsid w:val="007B7877"/>
    <w:rsid w:val="007C2982"/>
    <w:rsid w:val="00802167"/>
    <w:rsid w:val="008034EE"/>
    <w:rsid w:val="00867104"/>
    <w:rsid w:val="00883595"/>
    <w:rsid w:val="008D04ED"/>
    <w:rsid w:val="00B5608B"/>
    <w:rsid w:val="00D84874"/>
    <w:rsid w:val="00E25091"/>
    <w:rsid w:val="00F05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7877"/>
  </w:style>
  <w:style w:type="paragraph" w:styleId="a5">
    <w:name w:val="footer"/>
    <w:basedOn w:val="a"/>
    <w:link w:val="a6"/>
    <w:uiPriority w:val="99"/>
    <w:unhideWhenUsed/>
    <w:rsid w:val="007B7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7877"/>
  </w:style>
  <w:style w:type="table" w:styleId="a7">
    <w:name w:val="Table Grid"/>
    <w:basedOn w:val="a1"/>
    <w:uiPriority w:val="39"/>
    <w:rsid w:val="00F05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B5608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4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8B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83BF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scowliga1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Пользователь Windows</cp:lastModifiedBy>
  <cp:revision>2</cp:revision>
  <cp:lastPrinted>2018-08-01T13:28:00Z</cp:lastPrinted>
  <dcterms:created xsi:type="dcterms:W3CDTF">2018-11-14T09:57:00Z</dcterms:created>
  <dcterms:modified xsi:type="dcterms:W3CDTF">2018-11-14T09:57:00Z</dcterms:modified>
</cp:coreProperties>
</file>